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44" w:rsidRDefault="00D92B44">
      <w:r>
        <w:t>от 01.12.2020</w:t>
      </w:r>
    </w:p>
    <w:p w:rsidR="00D92B44" w:rsidRDefault="00D92B44"/>
    <w:p w:rsidR="00D92B44" w:rsidRDefault="00D92B4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92B44" w:rsidRDefault="00D92B44">
      <w:r>
        <w:t>Общество с ограниченной ответственностью «АльфаГаз» ИНН 4633023193</w:t>
      </w:r>
    </w:p>
    <w:p w:rsidR="00D92B44" w:rsidRDefault="00D92B44">
      <w:r>
        <w:t>Общество с ограниченной ответственностью «АМКОР ЭНЕРГО» ИНН 6732185110</w:t>
      </w:r>
    </w:p>
    <w:p w:rsidR="00D92B44" w:rsidRDefault="00D92B44">
      <w:r>
        <w:t>Общество с ограниченной ответственностью «МОНТАЖНО-СТРОИТЕЛЬНОЕ УПРАВЛЕНИЕ «РЕГИОН» ИНН 7811419892</w:t>
      </w:r>
    </w:p>
    <w:p w:rsidR="00D92B44" w:rsidRDefault="00D92B44">
      <w:r>
        <w:t>Общество с ограниченной ответственностью «ГИПРОПРОЕКТ» ИНН 8904088349</w:t>
      </w:r>
    </w:p>
    <w:p w:rsidR="00D92B44" w:rsidRDefault="00D92B4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92B44"/>
    <w:rsid w:val="00045D12"/>
    <w:rsid w:val="0052439B"/>
    <w:rsid w:val="00B80071"/>
    <w:rsid w:val="00CF2800"/>
    <w:rsid w:val="00D92B44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